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66" w:rsidRDefault="00876766" w:rsidP="00876766">
      <w:pPr>
        <w:tabs>
          <w:tab w:val="left" w:pos="975"/>
          <w:tab w:val="center" w:pos="4691"/>
        </w:tabs>
        <w:jc w:val="center"/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</w:pPr>
      <w:r>
        <w:rPr>
          <w:rStyle w:val="a6"/>
          <w:rFonts w:ascii="Times New Roman" w:hAnsi="Times New Roman" w:cs="Times New Roman"/>
          <w:sz w:val="28"/>
          <w:szCs w:val="28"/>
          <w:lang w:val="bg-BG"/>
        </w:rPr>
        <w:t>НАРОДНО ЧИТАЛИЩЕ”БУДИЛНИК-1903” С. СУСАМ</w:t>
      </w:r>
    </w:p>
    <w:p w:rsidR="00876766" w:rsidRDefault="00876766" w:rsidP="00876766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</w:pPr>
      <w:r>
        <w:rPr>
          <w:rStyle w:val="a6"/>
          <w:rFonts w:ascii="Times New Roman" w:hAnsi="Times New Roman" w:cs="Times New Roman"/>
          <w:sz w:val="28"/>
          <w:szCs w:val="28"/>
          <w:lang w:val="bg-BG"/>
        </w:rPr>
        <w:t>ОБЩИНА МИНЕРАЛНИ БАНИ ОБЛАСТ ХАСКОВСКА</w:t>
      </w:r>
    </w:p>
    <w:p w:rsidR="00876766" w:rsidRDefault="00876766" w:rsidP="00876766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a6"/>
          <w:rFonts w:ascii="Times New Roman" w:hAnsi="Times New Roman" w:cs="Times New Roman"/>
          <w:sz w:val="28"/>
          <w:szCs w:val="28"/>
          <w:lang w:val="bg-BG"/>
        </w:rPr>
        <w:t>О Т Ч Е Т</w:t>
      </w:r>
    </w:p>
    <w:p w:rsidR="00876766" w:rsidRDefault="00876766" w:rsidP="00876766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  <w:t>ЗА ДЕЙНОСТТА ПРЕЗ 202</w:t>
      </w:r>
      <w:r w:rsidRPr="008D0545"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  <w:t>2</w:t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  <w:t xml:space="preserve"> ГОДИНА</w:t>
      </w:r>
    </w:p>
    <w:p w:rsidR="00876766" w:rsidRDefault="00876766" w:rsidP="00876766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</w:pPr>
      <w:r>
        <w:rPr>
          <w:rStyle w:val="a6"/>
          <w:rFonts w:ascii="Times New Roman" w:hAnsi="Times New Roman" w:cs="Times New Roman"/>
          <w:sz w:val="28"/>
          <w:szCs w:val="28"/>
          <w:lang w:val="bg-BG"/>
        </w:rPr>
        <w:t xml:space="preserve">              </w:t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  <w:t>Народно читалище „БУДИЛНИК-1903” развива, обогатява културния живот в селото, осигурява достъп до информация, творческо и информационно израстване на личността. Читалището е мястото където гражданите без разлика на положение, разменят свои мисли по обществените въпроси от местен и общ интерес. В настоящият момент  библиотеката наброява 5586тома. Имаме спечелен проект по програма „Българските библиотеки –съвременни центрове за четене и информираност” на стойност 1392 лв.,който ще се реализира през 2023 г Независимо от това, че в селото постоянното населени</w:t>
      </w:r>
      <w:r w:rsidR="008D0545"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  <w:t>е е вече под 500 души, през 202</w:t>
      </w:r>
      <w:r w:rsidR="008D0545" w:rsidRPr="008D0545"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  <w:t>2</w:t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  <w:t xml:space="preserve">г. библиотеката има 96 потребители,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582</w:t>
      </w:r>
      <w:r>
        <w:rPr>
          <w:rStyle w:val="a6"/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  <w:t>посещения, от които 27 за ползване на компютрите в информационния център.Заетите библиотечни документи за изминалата година са 786.Намаляването на броя потребители в информационният център се дължи на липсата на рутер .</w:t>
      </w:r>
    </w:p>
    <w:p w:rsidR="00876766" w:rsidRPr="00876766" w:rsidRDefault="00876766" w:rsidP="00876766">
      <w:pPr>
        <w:autoSpaceDE w:val="0"/>
        <w:autoSpaceDN w:val="0"/>
        <w:adjustRightInd w:val="0"/>
        <w:spacing w:after="0" w:line="240" w:lineRule="auto"/>
        <w:rPr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    Библиотечно-информационен център –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продължава работата по проект „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Глоб@лни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библиотеки –България”. Центърът предлага информация намерена извън книгите (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g-BG"/>
        </w:rPr>
        <w:t xml:space="preserve">Интернет,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bg-BG"/>
        </w:rPr>
        <w:t>библиографски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bg-BG"/>
        </w:rPr>
        <w:t>,и информационни бази данни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). В него се подготвят  мултимедийни презентации, провеждат се индивидуални обучения и консултации, изготвят се справки, отчети, изпраща се информация до различни обществени организации. </w:t>
      </w:r>
    </w:p>
    <w:p w:rsidR="00876766" w:rsidRDefault="00876766" w:rsidP="00876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Художествено-творчески процес в читалището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- в читалището развиват талант три самодейни състава за автентичен фолклор.</w:t>
      </w:r>
    </w:p>
    <w:p w:rsidR="00876766" w:rsidRDefault="00876766" w:rsidP="00876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Те са редовни участници в провеждането на културни прояви и събития от празничния календар на читалището, както и този на</w:t>
      </w:r>
    </w:p>
    <w:p w:rsidR="00876766" w:rsidRDefault="00876766" w:rsidP="00876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община Минерални бани. Поради епидемичната обстановка в страната мероприятията и участията на групите  през 2022г са доста по-малко от предходни години.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През 2022 година са проведени следните мероприятия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: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М.ЯНУАРИ -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</w:p>
    <w:p w:rsidR="00876766" w:rsidRPr="003045E3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21 януари отбелязахме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”-деня на родилната помощ. На гости ни беше акушерката Катя Атанасова.Присъстваха и 8 жени от селото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М.ФЕВРУАРИ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14 февруари се отбеляза деня на лозаря „Трифон Зарезан”.В ритуала по зарязване взеха участие самодейните състави  при читалището и много жители и гости на селото.  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19 февруари   пред паметната плоча в селото се  изнесе беседа и  за живота и делото на Апостола на свободата Васил Левски . Поднесоха  се цветя . Присъстваха 10 жители и деца от селото.В библиотеката бе подреден кът с книги за Апостола.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МАРТ –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-01.03. 2022г </w:t>
      </w:r>
      <w:r w:rsidR="00B22E14">
        <w:rPr>
          <w:rFonts w:ascii="Times New Roman" w:hAnsi="Times New Roman" w:cs="Times New Roman"/>
          <w:sz w:val="28"/>
          <w:szCs w:val="28"/>
          <w:lang w:val="bg-BG"/>
        </w:rPr>
        <w:t xml:space="preserve">Отбелязахме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Ден на самодееца 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 На трети март – Националния празник на Република България в библиотеката бе подредена витрина от книги,звучаха възрожденски песни. </w:t>
      </w:r>
    </w:p>
    <w:p w:rsidR="00876766" w:rsidRDefault="00876766" w:rsidP="00876766">
      <w:pPr>
        <w:ind w:left="9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-14 март-Сирни заговезни.По вече утвърдена традиция в центъра на селото бе запален огън и самодейците изпълниха по стара традиция няколко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пеени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хора .На хорото се хванаха и много жители на селото ,които присъстваха на празника.След това се извърши и ритуала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хамкане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”в който взеха участие всички присъстващи деца. 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-8 март – В залата на читалището се проведе конкурс „Кулина</w:t>
      </w:r>
      <w:r w:rsidR="00D0603E">
        <w:rPr>
          <w:rFonts w:ascii="Times New Roman" w:hAnsi="Times New Roman" w:cs="Times New Roman"/>
          <w:sz w:val="28"/>
          <w:szCs w:val="28"/>
          <w:lang w:val="bg-BG"/>
        </w:rPr>
        <w:t>рно изкушение”</w:t>
      </w:r>
      <w:r w:rsidR="00B22E14">
        <w:rPr>
          <w:rFonts w:ascii="Times New Roman" w:hAnsi="Times New Roman" w:cs="Times New Roman"/>
          <w:sz w:val="28"/>
          <w:szCs w:val="28"/>
          <w:lang w:val="bg-BG"/>
        </w:rPr>
        <w:t xml:space="preserve"> по случай Международния ден на жената</w:t>
      </w:r>
      <w:r w:rsidR="00D0603E">
        <w:rPr>
          <w:rFonts w:ascii="Times New Roman" w:hAnsi="Times New Roman" w:cs="Times New Roman"/>
          <w:sz w:val="28"/>
          <w:szCs w:val="28"/>
          <w:lang w:val="bg-BG"/>
        </w:rPr>
        <w:t xml:space="preserve"> .Присъстващите 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жени ни излъчиха победител,защото всички бяха такива. 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 МАЙ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-   </w:t>
      </w:r>
    </w:p>
    <w:p w:rsidR="00B22E14" w:rsidRDefault="00B22E14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02.05.2022 Мъжка група за автентичен фолклор взе участие в Пролетния регионален празник „ Що ми е мило и драго ,че се е пролет пукнала”  в с.Върбица ,общ. Димитровград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876766" w:rsidRDefault="00B22E14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06.05.2022</w:t>
      </w:r>
      <w:r w:rsidR="00876766">
        <w:rPr>
          <w:rFonts w:ascii="Times New Roman" w:hAnsi="Times New Roman" w:cs="Times New Roman"/>
          <w:sz w:val="28"/>
          <w:szCs w:val="28"/>
          <w:lang w:val="bg-BG"/>
        </w:rPr>
        <w:t xml:space="preserve">г самодейните състави взеха участие в </w:t>
      </w:r>
      <w:r>
        <w:rPr>
          <w:rFonts w:ascii="Times New Roman" w:hAnsi="Times New Roman" w:cs="Times New Roman"/>
          <w:sz w:val="28"/>
          <w:szCs w:val="28"/>
          <w:lang w:val="bg-BG"/>
        </w:rPr>
        <w:t>празника „ Гергьовден-традиции и обичаи” в с. Бодрово</w:t>
      </w:r>
      <w:r w:rsidR="00876766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общ.Димитровград</w:t>
      </w:r>
      <w:r w:rsidR="00876766">
        <w:rPr>
          <w:rFonts w:ascii="Times New Roman" w:hAnsi="Times New Roman" w:cs="Times New Roman"/>
          <w:sz w:val="28"/>
          <w:szCs w:val="28"/>
          <w:lang w:val="bg-BG"/>
        </w:rPr>
        <w:t xml:space="preserve"> където бяхме отличени с грамота за опазване и съхранение на българския фолклор.</w:t>
      </w:r>
    </w:p>
    <w:p w:rsidR="00B22E14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9 май - годишнина от края на Втората световна война група организирана от читалището, състояща се от ученици и възрастни поднесоха се цветя пред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паметната плоча на загиналите във войните 1912/1913 и 1915/1918 г. С едноминутно мълчание се почете тяхната памет.     </w:t>
      </w:r>
    </w:p>
    <w:p w:rsidR="00876766" w:rsidRDefault="00B22E14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14.05</w:t>
      </w:r>
      <w:r w:rsidR="009614D6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876766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9614D6">
        <w:rPr>
          <w:rFonts w:ascii="Times New Roman" w:hAnsi="Times New Roman" w:cs="Times New Roman"/>
          <w:sz w:val="28"/>
          <w:szCs w:val="28"/>
          <w:lang w:val="bg-BG"/>
        </w:rPr>
        <w:t>Мъжката група взе участие в честването на 146 години от Априлското въстание    в с.Скобелево ,общ. Димитровград</w:t>
      </w:r>
      <w:r w:rsidR="00876766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- На 24 май – Деня на Българската култура и славянска писменост бе подредена витрина от книги в библиотеката и звуча химна „Върви народе възродени”</w:t>
      </w:r>
    </w:p>
    <w:p w:rsidR="009614D6" w:rsidRDefault="00EC40DF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28.05.2022г самодейните състави взеха участие в 4-ти национален събор на земята и плодородието в с.Голямо Асеново,общ.Димитровград ,където бяхме отличени със златен медал за цялостно представяне.</w:t>
      </w:r>
    </w:p>
    <w:p w:rsidR="00876766" w:rsidRDefault="00876766" w:rsidP="0087676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М. ЮНИ -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2-ри-ден на Ботев и загиналите за свободата на България бе подредена витрина от книги в библиотеката.</w:t>
      </w:r>
    </w:p>
    <w:p w:rsidR="00EC40DF" w:rsidRDefault="00EC40DF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05.06.2022г Групите взеха участие в </w:t>
      </w:r>
      <w:r w:rsidRPr="00EC40DF">
        <w:rPr>
          <w:rFonts w:ascii="Times New Roman" w:eastAsia="SimHei" w:hAnsi="Times New Roman" w:cs="Times New Roman"/>
          <w:sz w:val="28"/>
          <w:szCs w:val="28"/>
          <w:lang w:val="bg-BG"/>
        </w:rPr>
        <w:t>XXII</w:t>
      </w:r>
      <w:r>
        <w:rPr>
          <w:rFonts w:ascii="Times New Roman" w:eastAsia="SimHei" w:hAnsi="Times New Roman" w:cs="Times New Roman"/>
          <w:sz w:val="28"/>
          <w:szCs w:val="28"/>
          <w:lang w:val="bg-BG"/>
        </w:rPr>
        <w:t xml:space="preserve"> Национален фолклорен събор „Читалището –храм на българския дух” в с.Крепост, общ.Димитровград, от където са носители на голямата награда- купа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              -На 24 юни по случай 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Еньов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ден  заедно с деца от селото разглеждахме книги с билки.</w:t>
      </w:r>
    </w:p>
    <w:p w:rsidR="00876766" w:rsidRDefault="00876766" w:rsidP="0087676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М.АВГУСТ –</w:t>
      </w:r>
    </w:p>
    <w:p w:rsidR="00876766" w:rsidRDefault="00EC40DF" w:rsidP="00876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14.08.2022</w:t>
      </w:r>
      <w:r w:rsidR="0087676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  </w:t>
      </w:r>
      <w:r w:rsidR="00876766">
        <w:rPr>
          <w:rFonts w:ascii="Times New Roman" w:hAnsi="Times New Roman" w:cs="Times New Roman"/>
          <w:sz w:val="28"/>
          <w:szCs w:val="28"/>
          <w:lang w:val="bg-BG"/>
        </w:rPr>
        <w:t>Самодейните състави взеха участие в де</w:t>
      </w:r>
      <w:r>
        <w:rPr>
          <w:rFonts w:ascii="Times New Roman" w:hAnsi="Times New Roman" w:cs="Times New Roman"/>
          <w:sz w:val="28"/>
          <w:szCs w:val="28"/>
          <w:lang w:val="bg-BG"/>
        </w:rPr>
        <w:t>сети</w:t>
      </w:r>
      <w:r w:rsidR="00876766">
        <w:rPr>
          <w:rFonts w:ascii="Times New Roman" w:hAnsi="Times New Roman" w:cs="Times New Roman"/>
          <w:sz w:val="28"/>
          <w:szCs w:val="28"/>
          <w:lang w:val="bg-BG"/>
        </w:rPr>
        <w:t xml:space="preserve"> национален събор „По стъпките на Св.Богородица” в с.Добрич.Отличени сме 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плакет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цялостно представяне</w:t>
      </w:r>
    </w:p>
    <w:p w:rsidR="00297A92" w:rsidRPr="00297A92" w:rsidRDefault="00297A92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.08.2022г –Участие във фестивал на изкуството „Жива вода” в Минерални бани, където и трите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групи  бяха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отличени с купи и грамоти</w:t>
      </w:r>
    </w:p>
    <w:p w:rsidR="00876766" w:rsidRDefault="00297A92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2</w:t>
      </w:r>
      <w:r w:rsidRPr="00297A92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-2</w:t>
      </w:r>
      <w:r w:rsidRPr="00297A92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.08.202</w:t>
      </w:r>
      <w:r w:rsidRPr="00297A92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87676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г–</w:t>
      </w:r>
      <w:r w:rsidR="00876766">
        <w:rPr>
          <w:rFonts w:ascii="Times New Roman" w:hAnsi="Times New Roman" w:cs="Times New Roman"/>
          <w:sz w:val="28"/>
          <w:szCs w:val="28"/>
          <w:lang w:val="bg-BG"/>
        </w:rPr>
        <w:t xml:space="preserve">Участие на трите  групи за автентичен фолклор в Международен фолклорен фестивал „Черноморска перла”  в гр.Несебър организиран от </w:t>
      </w:r>
      <w:proofErr w:type="spellStart"/>
      <w:r w:rsidR="00876766">
        <w:rPr>
          <w:rFonts w:ascii="Times New Roman" w:hAnsi="Times New Roman" w:cs="Times New Roman"/>
          <w:sz w:val="28"/>
          <w:szCs w:val="28"/>
          <w:lang w:val="bg-BG"/>
        </w:rPr>
        <w:t>Нестия</w:t>
      </w:r>
      <w:proofErr w:type="spellEnd"/>
      <w:r w:rsidR="00876766">
        <w:rPr>
          <w:rFonts w:ascii="Times New Roman" w:hAnsi="Times New Roman" w:cs="Times New Roman"/>
          <w:sz w:val="28"/>
          <w:szCs w:val="28"/>
          <w:lang w:val="bg-BG"/>
        </w:rPr>
        <w:t xml:space="preserve"> фестивал .Завърнахме се с награда Гранд при за цялостно представяне.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М.СЕПТЕМВРИ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на 4 септември  </w:t>
      </w:r>
      <w:r w:rsidR="00297A92">
        <w:rPr>
          <w:rFonts w:ascii="Times New Roman" w:hAnsi="Times New Roman" w:cs="Times New Roman"/>
          <w:sz w:val="28"/>
          <w:szCs w:val="28"/>
          <w:lang w:val="bg-BG"/>
        </w:rPr>
        <w:t xml:space="preserve">групите  взеха участие в </w:t>
      </w:r>
      <w:proofErr w:type="spellStart"/>
      <w:r w:rsidR="00297A92">
        <w:rPr>
          <w:rFonts w:ascii="Times New Roman" w:hAnsi="Times New Roman" w:cs="Times New Roman"/>
          <w:sz w:val="28"/>
          <w:szCs w:val="28"/>
          <w:lang w:val="bg-BG"/>
        </w:rPr>
        <w:t>двадес</w:t>
      </w:r>
      <w:proofErr w:type="spellEnd"/>
      <w:r w:rsidR="00297A9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4C72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4C722E">
        <w:rPr>
          <w:rFonts w:ascii="Times New Roman" w:hAnsi="Times New Roman" w:cs="Times New Roman"/>
          <w:sz w:val="28"/>
          <w:szCs w:val="28"/>
          <w:lang w:val="bg-BG"/>
        </w:rPr>
        <w:t>първи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национален фолклорен фестивал гр.Неделино. НЧ </w:t>
      </w:r>
      <w:r w:rsidR="004C722E">
        <w:rPr>
          <w:rFonts w:ascii="Times New Roman" w:hAnsi="Times New Roman" w:cs="Times New Roman"/>
          <w:sz w:val="28"/>
          <w:szCs w:val="28"/>
          <w:lang w:val="bg-BG"/>
        </w:rPr>
        <w:t>„Будилник-1903”бе  отличено с два златни медала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–за много добро цялостно участие. 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- На 22 септември  по случай деня на независимостта на България се проведе мултимедийна презентация по темата</w:t>
      </w:r>
      <w:r w:rsidR="00AC705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C7058" w:rsidRDefault="00AC7058" w:rsidP="0087676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М.ОКТОМВРИ</w:t>
      </w:r>
    </w:p>
    <w:p w:rsidR="00AC7058" w:rsidRDefault="00AC7058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8-9 10.22 –групите се завърнаха от участието в единадесети фолклорен фести</w:t>
      </w:r>
      <w:r w:rsidR="00627D9F">
        <w:rPr>
          <w:rFonts w:ascii="Times New Roman" w:hAnsi="Times New Roman" w:cs="Times New Roman"/>
          <w:sz w:val="28"/>
          <w:szCs w:val="28"/>
          <w:lang w:val="bg-BG"/>
        </w:rPr>
        <w:t>вал „С песни край Марица” с.Доситеево общ.Харманли със специална награда диплом и купа за цялостно представяне</w:t>
      </w:r>
    </w:p>
    <w:p w:rsidR="00627D9F" w:rsidRDefault="00627D9F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22.10.2022г С диплом и купа за цялостно представяне групите бяха отличени и от осми национален фолклорен фестивал „С вяра в доброто и надежда в бъдещето” с.Добрич общ.Димитровград</w:t>
      </w:r>
    </w:p>
    <w:p w:rsidR="00627D9F" w:rsidRPr="00AC7058" w:rsidRDefault="00627D9F" w:rsidP="003045E3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29-ти- Участие на мъжката група  четвърти национален фестивал „Тракия пее”преглед на мъжките фолклорни групи в с.Радиево отличени с втора награда -60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лв</w:t>
      </w:r>
      <w:proofErr w:type="spellEnd"/>
    </w:p>
    <w:p w:rsidR="00876766" w:rsidRDefault="00876766" w:rsidP="0087676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М.НОЕМВРИ-</w:t>
      </w:r>
    </w:p>
    <w:p w:rsidR="00876766" w:rsidRDefault="00876766" w:rsidP="00876766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01-ви-Ден на народните будители-бе наредена витрина от книги </w:t>
      </w:r>
    </w:p>
    <w:p w:rsidR="00876766" w:rsidRDefault="00876766" w:rsidP="008767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-21-ви-Ден на християнското семейство-кратка дискусия на тема семейство с група деца от селото.</w:t>
      </w:r>
    </w:p>
    <w:p w:rsidR="00876766" w:rsidRDefault="00876766" w:rsidP="0087676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М.ДЕКЕМВРИ</w:t>
      </w:r>
    </w:p>
    <w:p w:rsidR="00876766" w:rsidRDefault="00876766" w:rsidP="00876766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Коледарите посетиха хотел „България” с. Минерални бани </w:t>
      </w:r>
    </w:p>
    <w:p w:rsidR="003045E3" w:rsidRDefault="00876766" w:rsidP="003045E3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Това са мероприятията които читалището е провело през годината. За да бъдат осъществени тези мероприятия  заслугата е на ръководството но читалището .                                                                                                 </w:t>
      </w:r>
    </w:p>
    <w:p w:rsidR="00876766" w:rsidRDefault="00876766" w:rsidP="003045E3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ИЗГОТВИЛ:…………………………</w:t>
      </w:r>
    </w:p>
    <w:p w:rsidR="00FB7FD4" w:rsidRPr="003045E3" w:rsidRDefault="00876766" w:rsidP="003045E3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/</w:t>
      </w:r>
      <w:r>
        <w:rPr>
          <w:rFonts w:ascii="Times New Roman" w:hAnsi="Times New Roman" w:cs="Times New Roman"/>
          <w:sz w:val="28"/>
          <w:szCs w:val="28"/>
          <w:lang w:val="bg-BG"/>
        </w:rPr>
        <w:t>Емилия Въчева/</w:t>
      </w:r>
    </w:p>
    <w:sectPr w:rsidR="00FB7FD4" w:rsidRPr="003045E3" w:rsidSect="00FB7F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6766"/>
    <w:rsid w:val="00030F62"/>
    <w:rsid w:val="00056929"/>
    <w:rsid w:val="000661CF"/>
    <w:rsid w:val="00071485"/>
    <w:rsid w:val="000A16E5"/>
    <w:rsid w:val="000A1B94"/>
    <w:rsid w:val="000A2C53"/>
    <w:rsid w:val="000C3ADC"/>
    <w:rsid w:val="000C5A27"/>
    <w:rsid w:val="000F0E93"/>
    <w:rsid w:val="00104E0E"/>
    <w:rsid w:val="00107D66"/>
    <w:rsid w:val="0011097F"/>
    <w:rsid w:val="00137F63"/>
    <w:rsid w:val="0016604D"/>
    <w:rsid w:val="001727E7"/>
    <w:rsid w:val="001A31E6"/>
    <w:rsid w:val="001A4F21"/>
    <w:rsid w:val="001D23C8"/>
    <w:rsid w:val="001D7D30"/>
    <w:rsid w:val="002241A5"/>
    <w:rsid w:val="002331CD"/>
    <w:rsid w:val="002400F9"/>
    <w:rsid w:val="0024072C"/>
    <w:rsid w:val="00250EB5"/>
    <w:rsid w:val="002630CA"/>
    <w:rsid w:val="00275FC7"/>
    <w:rsid w:val="00294144"/>
    <w:rsid w:val="00297A92"/>
    <w:rsid w:val="002F5581"/>
    <w:rsid w:val="00301F99"/>
    <w:rsid w:val="003045E3"/>
    <w:rsid w:val="003223A1"/>
    <w:rsid w:val="003274E1"/>
    <w:rsid w:val="00354221"/>
    <w:rsid w:val="00356C19"/>
    <w:rsid w:val="00356E88"/>
    <w:rsid w:val="003644EF"/>
    <w:rsid w:val="00376FF6"/>
    <w:rsid w:val="003B3408"/>
    <w:rsid w:val="003C3C42"/>
    <w:rsid w:val="003C6183"/>
    <w:rsid w:val="003D259F"/>
    <w:rsid w:val="003E6C5D"/>
    <w:rsid w:val="003F5AB6"/>
    <w:rsid w:val="004058C4"/>
    <w:rsid w:val="00406637"/>
    <w:rsid w:val="00410468"/>
    <w:rsid w:val="00423934"/>
    <w:rsid w:val="004306D4"/>
    <w:rsid w:val="00454B3D"/>
    <w:rsid w:val="004562D0"/>
    <w:rsid w:val="0046746B"/>
    <w:rsid w:val="00482380"/>
    <w:rsid w:val="00487266"/>
    <w:rsid w:val="004A0E61"/>
    <w:rsid w:val="004A7CAE"/>
    <w:rsid w:val="004B4678"/>
    <w:rsid w:val="004C722E"/>
    <w:rsid w:val="004F59C1"/>
    <w:rsid w:val="00506521"/>
    <w:rsid w:val="0051585B"/>
    <w:rsid w:val="00524B83"/>
    <w:rsid w:val="00526346"/>
    <w:rsid w:val="00531D6F"/>
    <w:rsid w:val="0054515F"/>
    <w:rsid w:val="00546C30"/>
    <w:rsid w:val="00556E73"/>
    <w:rsid w:val="00563D4D"/>
    <w:rsid w:val="0057323A"/>
    <w:rsid w:val="00577D0D"/>
    <w:rsid w:val="005B64C6"/>
    <w:rsid w:val="005C5239"/>
    <w:rsid w:val="00616ABF"/>
    <w:rsid w:val="00627D9F"/>
    <w:rsid w:val="006438C0"/>
    <w:rsid w:val="00650946"/>
    <w:rsid w:val="00664E45"/>
    <w:rsid w:val="006703FA"/>
    <w:rsid w:val="00672D0A"/>
    <w:rsid w:val="006769A4"/>
    <w:rsid w:val="006B06A3"/>
    <w:rsid w:val="006C5519"/>
    <w:rsid w:val="006E03F2"/>
    <w:rsid w:val="007048C3"/>
    <w:rsid w:val="007058FE"/>
    <w:rsid w:val="00710C5A"/>
    <w:rsid w:val="00715274"/>
    <w:rsid w:val="00725069"/>
    <w:rsid w:val="00733ECD"/>
    <w:rsid w:val="007368E1"/>
    <w:rsid w:val="00776136"/>
    <w:rsid w:val="007B5E06"/>
    <w:rsid w:val="007B7F3B"/>
    <w:rsid w:val="007D4E3E"/>
    <w:rsid w:val="007D79B6"/>
    <w:rsid w:val="007E5217"/>
    <w:rsid w:val="0080776E"/>
    <w:rsid w:val="00814EC3"/>
    <w:rsid w:val="00820404"/>
    <w:rsid w:val="00842A98"/>
    <w:rsid w:val="00871133"/>
    <w:rsid w:val="008760D0"/>
    <w:rsid w:val="00876766"/>
    <w:rsid w:val="00884BDA"/>
    <w:rsid w:val="00886C5C"/>
    <w:rsid w:val="008A080C"/>
    <w:rsid w:val="008A25D1"/>
    <w:rsid w:val="008C68C8"/>
    <w:rsid w:val="008D0226"/>
    <w:rsid w:val="008D0545"/>
    <w:rsid w:val="008D2A04"/>
    <w:rsid w:val="008D4B82"/>
    <w:rsid w:val="00926BB7"/>
    <w:rsid w:val="00941036"/>
    <w:rsid w:val="00952A7B"/>
    <w:rsid w:val="009614D6"/>
    <w:rsid w:val="0098219F"/>
    <w:rsid w:val="009A3DE3"/>
    <w:rsid w:val="009A4EC2"/>
    <w:rsid w:val="009B0B2C"/>
    <w:rsid w:val="009C0B7C"/>
    <w:rsid w:val="009C5D59"/>
    <w:rsid w:val="00A00996"/>
    <w:rsid w:val="00A02688"/>
    <w:rsid w:val="00A22C3B"/>
    <w:rsid w:val="00A32807"/>
    <w:rsid w:val="00A43558"/>
    <w:rsid w:val="00A43684"/>
    <w:rsid w:val="00A60173"/>
    <w:rsid w:val="00A84255"/>
    <w:rsid w:val="00AA492A"/>
    <w:rsid w:val="00AB1CD2"/>
    <w:rsid w:val="00AC7058"/>
    <w:rsid w:val="00AC795F"/>
    <w:rsid w:val="00B0223E"/>
    <w:rsid w:val="00B22E14"/>
    <w:rsid w:val="00B27FF6"/>
    <w:rsid w:val="00B61B47"/>
    <w:rsid w:val="00B61E61"/>
    <w:rsid w:val="00B66C9B"/>
    <w:rsid w:val="00B856AB"/>
    <w:rsid w:val="00BC648B"/>
    <w:rsid w:val="00C15D7A"/>
    <w:rsid w:val="00C45163"/>
    <w:rsid w:val="00C662AB"/>
    <w:rsid w:val="00CA7762"/>
    <w:rsid w:val="00CB2CDA"/>
    <w:rsid w:val="00CC4837"/>
    <w:rsid w:val="00D04562"/>
    <w:rsid w:val="00D0603E"/>
    <w:rsid w:val="00D06774"/>
    <w:rsid w:val="00D42AAE"/>
    <w:rsid w:val="00D5482E"/>
    <w:rsid w:val="00D70203"/>
    <w:rsid w:val="00D82957"/>
    <w:rsid w:val="00D92F14"/>
    <w:rsid w:val="00D95D1A"/>
    <w:rsid w:val="00DA5A33"/>
    <w:rsid w:val="00DC2B1E"/>
    <w:rsid w:val="00DC3CFA"/>
    <w:rsid w:val="00DD12B3"/>
    <w:rsid w:val="00DD171A"/>
    <w:rsid w:val="00DF3196"/>
    <w:rsid w:val="00E04C8F"/>
    <w:rsid w:val="00E05C8B"/>
    <w:rsid w:val="00E11A84"/>
    <w:rsid w:val="00E467F1"/>
    <w:rsid w:val="00E46EF3"/>
    <w:rsid w:val="00E66BA6"/>
    <w:rsid w:val="00E741AD"/>
    <w:rsid w:val="00E9167D"/>
    <w:rsid w:val="00EA5A3F"/>
    <w:rsid w:val="00EC40DF"/>
    <w:rsid w:val="00ED2F69"/>
    <w:rsid w:val="00EE0B7A"/>
    <w:rsid w:val="00EE0DD8"/>
    <w:rsid w:val="00EE7316"/>
    <w:rsid w:val="00EF50FF"/>
    <w:rsid w:val="00F11593"/>
    <w:rsid w:val="00F416D4"/>
    <w:rsid w:val="00F4596B"/>
    <w:rsid w:val="00F45A33"/>
    <w:rsid w:val="00F66E8E"/>
    <w:rsid w:val="00F67E1F"/>
    <w:rsid w:val="00F83641"/>
    <w:rsid w:val="00F96114"/>
    <w:rsid w:val="00F966A8"/>
    <w:rsid w:val="00FB745D"/>
    <w:rsid w:val="00FB7FD4"/>
    <w:rsid w:val="00FC672F"/>
    <w:rsid w:val="00FC7E13"/>
    <w:rsid w:val="00FD065B"/>
    <w:rsid w:val="00FD2F82"/>
    <w:rsid w:val="00FD7662"/>
    <w:rsid w:val="00FE3395"/>
    <w:rsid w:val="00FE70D2"/>
    <w:rsid w:val="00FE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6"/>
    <w:rPr>
      <w:rFonts w:asciiTheme="minorHAnsi" w:eastAsiaTheme="minorHAnsi" w:hAnsiTheme="minorHAnsi" w:cstheme="minorBidi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767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4">
    <w:name w:val="Подзаглавие Знак"/>
    <w:basedOn w:val="a0"/>
    <w:link w:val="a3"/>
    <w:uiPriority w:val="11"/>
    <w:rsid w:val="00876766"/>
    <w:rPr>
      <w:rFonts w:asciiTheme="majorHAnsi" w:eastAsiaTheme="majorEastAsia" w:hAnsiTheme="majorHAnsi" w:cstheme="majorBidi"/>
      <w:i/>
      <w:iCs/>
      <w:spacing w:val="13"/>
      <w:szCs w:val="24"/>
      <w:lang w:eastAsia="en-US" w:bidi="en-US"/>
    </w:rPr>
  </w:style>
  <w:style w:type="paragraph" w:styleId="a5">
    <w:name w:val="No Spacing"/>
    <w:basedOn w:val="a"/>
    <w:uiPriority w:val="1"/>
    <w:qFormat/>
    <w:rsid w:val="00876766"/>
    <w:pPr>
      <w:spacing w:after="0" w:line="240" w:lineRule="auto"/>
    </w:pPr>
  </w:style>
  <w:style w:type="character" w:styleId="a6">
    <w:name w:val="Subtle Emphasis"/>
    <w:uiPriority w:val="19"/>
    <w:qFormat/>
    <w:rsid w:val="008767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6BC72-5D2C-45C7-AE4B-67253AAC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2023-02-08T09:10:00Z</dcterms:created>
  <dcterms:modified xsi:type="dcterms:W3CDTF">2023-02-21T12:48:00Z</dcterms:modified>
</cp:coreProperties>
</file>